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9523" w14:textId="77777777" w:rsidR="008E3A55" w:rsidRPr="00D451F0" w:rsidRDefault="008E3A55" w:rsidP="008E3A55">
      <w:pPr>
        <w:tabs>
          <w:tab w:val="left" w:pos="1773"/>
        </w:tabs>
        <w:rPr>
          <w:sz w:val="16"/>
          <w:szCs w:val="16"/>
        </w:rPr>
      </w:pPr>
      <w:r w:rsidRPr="00D451F0">
        <w:rPr>
          <w:sz w:val="16"/>
          <w:szCs w:val="16"/>
        </w:rPr>
        <w:t xml:space="preserve">Modulo D – Verbale di seduta </w:t>
      </w:r>
    </w:p>
    <w:p w14:paraId="74065666" w14:textId="77777777" w:rsidR="008E3A55" w:rsidRPr="008A0D13" w:rsidRDefault="008E3A55" w:rsidP="008E3A55">
      <w:pPr>
        <w:tabs>
          <w:tab w:val="left" w:pos="1773"/>
        </w:tabs>
        <w:spacing w:before="0" w:after="0" w:line="240" w:lineRule="auto"/>
        <w:rPr>
          <w:rFonts w:cs="Arial"/>
          <w:i/>
          <w:sz w:val="16"/>
          <w:szCs w:val="16"/>
        </w:rPr>
      </w:pPr>
      <w:r w:rsidRPr="008A0D13">
        <w:rPr>
          <w:i/>
          <w:sz w:val="16"/>
          <w:szCs w:val="16"/>
        </w:rPr>
        <w:t xml:space="preserve">(Allegato alle "Linee guida sul funzionamento delle Commissioni Pareri e sulla procedura </w:t>
      </w:r>
      <w:r w:rsidRPr="008A0D13">
        <w:rPr>
          <w:rFonts w:cs="Arial"/>
          <w:i/>
          <w:sz w:val="16"/>
          <w:szCs w:val="16"/>
        </w:rPr>
        <w:t>per il rilascio dei pareri di congruità</w:t>
      </w:r>
      <w:r w:rsidRPr="008A0D13">
        <w:rPr>
          <w:rFonts w:cs="Arial"/>
          <w:sz w:val="16"/>
          <w:szCs w:val="16"/>
        </w:rPr>
        <w:t xml:space="preserve"> </w:t>
      </w:r>
      <w:r w:rsidRPr="008A0D13">
        <w:rPr>
          <w:rFonts w:cs="Arial"/>
          <w:i/>
          <w:sz w:val="16"/>
          <w:szCs w:val="16"/>
        </w:rPr>
        <w:t>sui corrispettivi per le prestazioni professionali" - art. 14)</w:t>
      </w:r>
    </w:p>
    <w:p w14:paraId="322D7C78" w14:textId="77777777" w:rsidR="008E3A55" w:rsidRPr="00D451F0" w:rsidRDefault="008E3A55" w:rsidP="008E3A55">
      <w:pPr>
        <w:tabs>
          <w:tab w:val="left" w:pos="1773"/>
        </w:tabs>
        <w:spacing w:before="0" w:after="0" w:line="240" w:lineRule="auto"/>
        <w:jc w:val="left"/>
        <w:rPr>
          <w:b/>
          <w:i/>
          <w:sz w:val="16"/>
          <w:szCs w:val="16"/>
          <w:u w:val="single"/>
        </w:rPr>
      </w:pPr>
      <w:r w:rsidRPr="008A0D13">
        <w:rPr>
          <w:rFonts w:cs="Arial"/>
          <w:b/>
          <w:i/>
          <w:sz w:val="16"/>
          <w:szCs w:val="16"/>
          <w:u w:val="single"/>
        </w:rPr>
        <w:t>Documento riservato ad uso interno (sottratto alla procedura di accesso agli atti)</w:t>
      </w:r>
    </w:p>
    <w:p w14:paraId="160CD359" w14:textId="77777777" w:rsidR="008E3A55" w:rsidRPr="00D451F0" w:rsidRDefault="008E3A55" w:rsidP="008E3A55">
      <w:pPr>
        <w:tabs>
          <w:tab w:val="left" w:pos="1773"/>
        </w:tabs>
        <w:spacing w:before="0" w:after="0" w:line="240" w:lineRule="auto"/>
        <w:jc w:val="left"/>
        <w:rPr>
          <w:i/>
          <w:sz w:val="16"/>
          <w:szCs w:val="16"/>
        </w:rPr>
      </w:pPr>
    </w:p>
    <w:p w14:paraId="0514C950" w14:textId="77777777" w:rsidR="008E3A55" w:rsidRPr="00D451F0" w:rsidRDefault="008E3A55" w:rsidP="008E3A55">
      <w:pPr>
        <w:spacing w:before="0" w:after="0" w:line="240" w:lineRule="auto"/>
        <w:jc w:val="right"/>
        <w:rPr>
          <w:b/>
          <w:bCs/>
          <w:sz w:val="16"/>
          <w:szCs w:val="16"/>
        </w:rPr>
      </w:pPr>
    </w:p>
    <w:p w14:paraId="097BBC96" w14:textId="77777777" w:rsidR="008E3A55" w:rsidRPr="00D451F0" w:rsidRDefault="008E3A55" w:rsidP="008E3A55">
      <w:pPr>
        <w:spacing w:before="0" w:after="0" w:line="240" w:lineRule="auto"/>
        <w:jc w:val="right"/>
        <w:rPr>
          <w:b/>
          <w:bCs/>
          <w:sz w:val="16"/>
          <w:szCs w:val="16"/>
        </w:rPr>
      </w:pPr>
    </w:p>
    <w:p w14:paraId="6AFE74A5" w14:textId="77777777" w:rsidR="008E3A55" w:rsidRPr="00D451F0" w:rsidRDefault="008E3A55" w:rsidP="008E3A55">
      <w:pPr>
        <w:spacing w:before="0" w:after="0" w:line="240" w:lineRule="auto"/>
        <w:jc w:val="center"/>
        <w:rPr>
          <w:rFonts w:cs="Arial"/>
          <w:szCs w:val="24"/>
        </w:rPr>
      </w:pPr>
      <w:r w:rsidRPr="00D451F0">
        <w:rPr>
          <w:rFonts w:cs="Arial"/>
          <w:b/>
          <w:bCs/>
          <w:szCs w:val="24"/>
        </w:rPr>
        <w:t>COMMISSIONE PARERI</w:t>
      </w:r>
    </w:p>
    <w:p w14:paraId="3ECDD9F3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10"/>
          <w:szCs w:val="10"/>
        </w:rPr>
      </w:pPr>
    </w:p>
    <w:p w14:paraId="7A2F0A6D" w14:textId="77777777" w:rsidR="008E3A55" w:rsidRPr="00D451F0" w:rsidRDefault="008E3A55" w:rsidP="008E3A55">
      <w:pPr>
        <w:spacing w:before="0" w:after="0" w:line="240" w:lineRule="auto"/>
        <w:jc w:val="center"/>
        <w:rPr>
          <w:rFonts w:cs="Arial"/>
          <w:b/>
          <w:bCs/>
          <w:szCs w:val="24"/>
        </w:rPr>
      </w:pPr>
      <w:r w:rsidRPr="00D451F0">
        <w:rPr>
          <w:rFonts w:cs="Arial"/>
          <w:b/>
          <w:bCs/>
          <w:szCs w:val="24"/>
        </w:rPr>
        <w:t>VERBALE DI SEDUTA DEL …………………</w:t>
      </w:r>
    </w:p>
    <w:p w14:paraId="79AFFEEA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p w14:paraId="6FD35901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tbl>
      <w:tblPr>
        <w:tblW w:w="0" w:type="auto"/>
        <w:tblInd w:w="2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2552"/>
        <w:gridCol w:w="397"/>
        <w:gridCol w:w="397"/>
        <w:gridCol w:w="397"/>
      </w:tblGrid>
      <w:tr w:rsidR="008E3A55" w:rsidRPr="00D451F0" w14:paraId="6846C752" w14:textId="77777777" w:rsidTr="00F73475">
        <w:trPr>
          <w:cantSplit/>
          <w:trHeight w:val="10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0A8143" w14:textId="77777777" w:rsidR="008E3A55" w:rsidRPr="00D451F0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D451F0">
              <w:rPr>
                <w:rFonts w:cs="Arial"/>
                <w:b/>
                <w:bCs/>
                <w:sz w:val="20"/>
              </w:rPr>
              <w:t>MEMBRI DELLA COMMISSIONE</w:t>
            </w: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200DB199" w14:textId="77777777" w:rsidR="008E3A55" w:rsidRPr="00D451F0" w:rsidRDefault="008E3A55" w:rsidP="00F73475">
            <w:pPr>
              <w:spacing w:before="0" w:after="0" w:line="240" w:lineRule="auto"/>
              <w:ind w:left="57"/>
              <w:jc w:val="left"/>
              <w:rPr>
                <w:rFonts w:cs="Arial"/>
                <w:sz w:val="16"/>
                <w:szCs w:val="16"/>
              </w:rPr>
            </w:pPr>
            <w:r w:rsidRPr="00D451F0">
              <w:rPr>
                <w:rFonts w:cs="Arial"/>
                <w:sz w:val="16"/>
                <w:szCs w:val="16"/>
              </w:rPr>
              <w:t>presente</w:t>
            </w: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4862EE48" w14:textId="77777777" w:rsidR="008E3A55" w:rsidRPr="00D451F0" w:rsidRDefault="008E3A55" w:rsidP="00F73475">
            <w:pPr>
              <w:spacing w:before="0" w:after="0" w:line="240" w:lineRule="auto"/>
              <w:ind w:left="57"/>
              <w:jc w:val="left"/>
              <w:rPr>
                <w:rFonts w:cs="Arial"/>
                <w:sz w:val="16"/>
                <w:szCs w:val="16"/>
              </w:rPr>
            </w:pPr>
            <w:r w:rsidRPr="00D451F0">
              <w:rPr>
                <w:rFonts w:cs="Arial"/>
                <w:sz w:val="16"/>
                <w:szCs w:val="16"/>
              </w:rPr>
              <w:t>assente giustificato</w:t>
            </w: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165C26BC" w14:textId="77777777" w:rsidR="008E3A55" w:rsidRPr="00D451F0" w:rsidRDefault="008E3A55" w:rsidP="00F73475">
            <w:pPr>
              <w:spacing w:before="0" w:after="0" w:line="240" w:lineRule="auto"/>
              <w:ind w:left="57"/>
              <w:jc w:val="left"/>
              <w:rPr>
                <w:rFonts w:cs="Arial"/>
                <w:sz w:val="16"/>
                <w:szCs w:val="16"/>
              </w:rPr>
            </w:pPr>
            <w:r w:rsidRPr="00D451F0">
              <w:rPr>
                <w:rFonts w:cs="Arial"/>
                <w:sz w:val="16"/>
                <w:szCs w:val="16"/>
              </w:rPr>
              <w:t>assente ingiustificato</w:t>
            </w:r>
          </w:p>
        </w:tc>
      </w:tr>
      <w:tr w:rsidR="008E3A55" w:rsidRPr="00D451F0" w14:paraId="510B3566" w14:textId="77777777" w:rsidTr="00F73475">
        <w:trPr>
          <w:cantSplit/>
        </w:trPr>
        <w:tc>
          <w:tcPr>
            <w:tcW w:w="284" w:type="dxa"/>
          </w:tcPr>
          <w:p w14:paraId="7E598A7F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451F0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14:paraId="4C23380D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7E2A25C2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31F777EB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7DC03055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E3A55" w:rsidRPr="00D451F0" w14:paraId="41405641" w14:textId="77777777" w:rsidTr="00F73475">
        <w:trPr>
          <w:cantSplit/>
        </w:trPr>
        <w:tc>
          <w:tcPr>
            <w:tcW w:w="284" w:type="dxa"/>
          </w:tcPr>
          <w:p w14:paraId="360C6219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451F0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14:paraId="141C1CF8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15901F4D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550D9235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04AECECE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</w:tr>
      <w:tr w:rsidR="008E3A55" w:rsidRPr="00D451F0" w14:paraId="72E552D5" w14:textId="77777777" w:rsidTr="00F73475">
        <w:trPr>
          <w:cantSplit/>
        </w:trPr>
        <w:tc>
          <w:tcPr>
            <w:tcW w:w="284" w:type="dxa"/>
          </w:tcPr>
          <w:p w14:paraId="5C39D5E7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451F0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2" w:type="dxa"/>
            <w:vAlign w:val="center"/>
          </w:tcPr>
          <w:p w14:paraId="31CFD40A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0D06444D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4476E815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20B24A9E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</w:tr>
      <w:tr w:rsidR="008E3A55" w:rsidRPr="00D451F0" w14:paraId="57D14863" w14:textId="77777777" w:rsidTr="00F73475">
        <w:trPr>
          <w:cantSplit/>
        </w:trPr>
        <w:tc>
          <w:tcPr>
            <w:tcW w:w="284" w:type="dxa"/>
          </w:tcPr>
          <w:p w14:paraId="62A7A180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451F0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2" w:type="dxa"/>
            <w:vAlign w:val="center"/>
          </w:tcPr>
          <w:p w14:paraId="53EB8989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0E08250A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6981A30F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2D5959A8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</w:tr>
      <w:tr w:rsidR="008E3A55" w:rsidRPr="00D451F0" w14:paraId="47B4E8BC" w14:textId="77777777" w:rsidTr="00F73475">
        <w:trPr>
          <w:cantSplit/>
        </w:trPr>
        <w:tc>
          <w:tcPr>
            <w:tcW w:w="284" w:type="dxa"/>
          </w:tcPr>
          <w:p w14:paraId="12D2ED50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451F0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vAlign w:val="center"/>
          </w:tcPr>
          <w:p w14:paraId="40E6C664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7055CA3C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263C4CD2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725BD2DA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</w:tr>
      <w:tr w:rsidR="008E3A55" w:rsidRPr="00D451F0" w14:paraId="7AA0A629" w14:textId="77777777" w:rsidTr="00F73475">
        <w:trPr>
          <w:cantSplit/>
        </w:trPr>
        <w:tc>
          <w:tcPr>
            <w:tcW w:w="284" w:type="dxa"/>
          </w:tcPr>
          <w:p w14:paraId="025151BD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451F0">
              <w:rPr>
                <w:rFonts w:cs="Arial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552" w:type="dxa"/>
            <w:vAlign w:val="center"/>
          </w:tcPr>
          <w:p w14:paraId="04B9602F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56AB981B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0FF73B03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1A9FAC45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</w:tr>
      <w:tr w:rsidR="008E3A55" w:rsidRPr="00D451F0" w14:paraId="22E2C75A" w14:textId="77777777" w:rsidTr="00F73475">
        <w:trPr>
          <w:cantSplit/>
        </w:trPr>
        <w:tc>
          <w:tcPr>
            <w:tcW w:w="284" w:type="dxa"/>
          </w:tcPr>
          <w:p w14:paraId="00135D99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D451F0">
              <w:rPr>
                <w:rFonts w:cs="Arial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552" w:type="dxa"/>
            <w:vAlign w:val="center"/>
          </w:tcPr>
          <w:p w14:paraId="01FA5CE0" w14:textId="77777777" w:rsidR="008E3A55" w:rsidRPr="00D451F0" w:rsidRDefault="008E3A55" w:rsidP="00F73475">
            <w:pPr>
              <w:spacing w:before="0" w:after="0" w:line="240" w:lineRule="auto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7CC9A9E1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5F87268C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  <w:tc>
          <w:tcPr>
            <w:tcW w:w="397" w:type="dxa"/>
            <w:shd w:val="pct20" w:color="auto" w:fill="auto"/>
            <w:textDirection w:val="btLr"/>
            <w:vAlign w:val="center"/>
          </w:tcPr>
          <w:p w14:paraId="5EDEC2C4" w14:textId="77777777" w:rsidR="008E3A55" w:rsidRPr="00D451F0" w:rsidRDefault="008E3A55" w:rsidP="00F73475">
            <w:pPr>
              <w:spacing w:before="0" w:after="0" w:line="240" w:lineRule="auto"/>
              <w:ind w:left="113" w:right="113"/>
              <w:jc w:val="left"/>
              <w:rPr>
                <w:rFonts w:cs="Arial"/>
                <w:sz w:val="20"/>
              </w:rPr>
            </w:pPr>
          </w:p>
        </w:tc>
      </w:tr>
    </w:tbl>
    <w:p w14:paraId="71067B9E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p w14:paraId="20C157E2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p w14:paraId="345539C4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  <w:r w:rsidRPr="00D451F0">
        <w:rPr>
          <w:rFonts w:cs="Arial"/>
          <w:sz w:val="20"/>
        </w:rPr>
        <w:t>Presiede</w:t>
      </w:r>
      <w:r w:rsidRPr="00D451F0">
        <w:rPr>
          <w:rFonts w:cs="Arial"/>
          <w:sz w:val="20"/>
        </w:rPr>
        <w:tab/>
        <w:t>:</w:t>
      </w:r>
      <w:r w:rsidRPr="00D451F0">
        <w:rPr>
          <w:rFonts w:cs="Arial"/>
          <w:sz w:val="20"/>
        </w:rPr>
        <w:tab/>
        <w:t>……………………</w:t>
      </w:r>
      <w:proofErr w:type="gramStart"/>
      <w:r w:rsidRPr="00D451F0">
        <w:rPr>
          <w:rFonts w:cs="Arial"/>
          <w:sz w:val="20"/>
        </w:rPr>
        <w:t>…….</w:t>
      </w:r>
      <w:proofErr w:type="gramEnd"/>
      <w:r w:rsidRPr="00D451F0">
        <w:rPr>
          <w:rFonts w:cs="Arial"/>
          <w:sz w:val="20"/>
        </w:rPr>
        <w:t>.……</w:t>
      </w:r>
    </w:p>
    <w:p w14:paraId="4495E4AD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p w14:paraId="45729DD5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p w14:paraId="591DDE2D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  <w:r w:rsidRPr="00D451F0">
        <w:rPr>
          <w:rFonts w:cs="Arial"/>
          <w:sz w:val="20"/>
        </w:rPr>
        <w:t>Note ed osservazioni</w:t>
      </w:r>
    </w:p>
    <w:p w14:paraId="69E15078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  <w:r w:rsidRPr="00D451F0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D8E98F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p w14:paraId="3384BDE2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  <w:r w:rsidRPr="00D451F0">
        <w:rPr>
          <w:rFonts w:cs="Arial"/>
          <w:sz w:val="20"/>
        </w:rPr>
        <w:t xml:space="preserve">Segnalazioni al Consiglio dell’Ordine </w:t>
      </w:r>
      <w:r w:rsidRPr="00D451F0">
        <w:rPr>
          <w:rFonts w:cs="Arial"/>
          <w:i/>
          <w:sz w:val="20"/>
        </w:rPr>
        <w:t>(vedi Modulo di istruttoria)</w:t>
      </w:r>
    </w:p>
    <w:p w14:paraId="06756404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  <w:r w:rsidRPr="00D451F0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AA9EB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p w14:paraId="42A58C9D" w14:textId="77777777" w:rsidR="008E3A55" w:rsidRPr="008A0D13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  <w:r w:rsidRPr="008A0D13">
        <w:rPr>
          <w:rFonts w:cs="Arial"/>
          <w:sz w:val="20"/>
        </w:rPr>
        <w:t>Richieste di chiarimenti al Consiglio dell’Ordine territoriale su problemi in materia di corrispettivi</w:t>
      </w:r>
    </w:p>
    <w:p w14:paraId="6410409E" w14:textId="77777777" w:rsidR="008E3A55" w:rsidRPr="00D451F0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  <w:r w:rsidRPr="008A0D13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  <w:r w:rsidRPr="00D451F0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BE894" w14:textId="77777777" w:rsidR="008E3A55" w:rsidRDefault="008E3A55" w:rsidP="008E3A55">
      <w:pPr>
        <w:spacing w:before="0" w:after="0" w:line="240" w:lineRule="auto"/>
        <w:jc w:val="center"/>
        <w:rPr>
          <w:sz w:val="20"/>
        </w:rPr>
      </w:pPr>
    </w:p>
    <w:p w14:paraId="38666748" w14:textId="77777777" w:rsidR="008E3A55" w:rsidRDefault="008E3A55" w:rsidP="008E3A55">
      <w:pPr>
        <w:ind w:right="-705"/>
        <w:rPr>
          <w:sz w:val="20"/>
        </w:rPr>
        <w:sectPr w:rsidR="008E3A55" w:rsidSect="00C542CE">
          <w:pgSz w:w="11906" w:h="16838"/>
          <w:pgMar w:top="0" w:right="1134" w:bottom="1418" w:left="1134" w:header="720" w:footer="720" w:gutter="0"/>
          <w:cols w:space="720"/>
        </w:sectPr>
      </w:pPr>
    </w:p>
    <w:p w14:paraId="4B95161D" w14:textId="77777777" w:rsidR="008E3A55" w:rsidRPr="00626CF3" w:rsidRDefault="008E3A55" w:rsidP="008E3A55">
      <w:pPr>
        <w:spacing w:before="0" w:after="0" w:line="240" w:lineRule="auto"/>
        <w:ind w:right="-705"/>
        <w:jc w:val="left"/>
        <w:rPr>
          <w:rFonts w:cs="Arial"/>
          <w:sz w:val="20"/>
        </w:rPr>
      </w:pPr>
    </w:p>
    <w:p w14:paraId="317E3206" w14:textId="77777777" w:rsidR="008E3A55" w:rsidRPr="00626CF3" w:rsidRDefault="008E3A55" w:rsidP="008E3A55">
      <w:pPr>
        <w:spacing w:before="0" w:after="0" w:line="240" w:lineRule="auto"/>
        <w:jc w:val="center"/>
        <w:rPr>
          <w:rFonts w:cs="Arial"/>
          <w:b/>
          <w:sz w:val="20"/>
        </w:rPr>
      </w:pPr>
      <w:r w:rsidRPr="00626CF3">
        <w:rPr>
          <w:rFonts w:cs="Arial"/>
          <w:b/>
          <w:sz w:val="20"/>
        </w:rPr>
        <w:t>SCHEMA RIASSUNTIVO DELLE PROPOSTE DI PARERE DELLA CP</w:t>
      </w:r>
    </w:p>
    <w:p w14:paraId="5151E1B3" w14:textId="77777777" w:rsidR="008E3A55" w:rsidRPr="00626CF3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p w14:paraId="4D4C81D8" w14:textId="77777777" w:rsidR="008E3A55" w:rsidRPr="00626CF3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tbl>
      <w:tblPr>
        <w:tblW w:w="47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3142"/>
        <w:gridCol w:w="1286"/>
        <w:gridCol w:w="1286"/>
        <w:gridCol w:w="1286"/>
        <w:gridCol w:w="1528"/>
        <w:gridCol w:w="3300"/>
      </w:tblGrid>
      <w:tr w:rsidR="008E3A55" w:rsidRPr="00626CF3" w14:paraId="28B9E859" w14:textId="77777777" w:rsidTr="00F73475">
        <w:trPr>
          <w:trHeight w:val="567"/>
        </w:trPr>
        <w:tc>
          <w:tcPr>
            <w:tcW w:w="649" w:type="pct"/>
            <w:vAlign w:val="center"/>
          </w:tcPr>
          <w:p w14:paraId="0B1E11F1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6CF3">
              <w:rPr>
                <w:rFonts w:cs="Arial"/>
                <w:b/>
                <w:bCs/>
                <w:sz w:val="16"/>
                <w:szCs w:val="16"/>
              </w:rPr>
              <w:t>RICHIESTA DI PARERE</w:t>
            </w:r>
            <w:r w:rsidRPr="00626CF3">
              <w:rPr>
                <w:rFonts w:cs="Arial"/>
                <w:b/>
                <w:bCs/>
                <w:sz w:val="16"/>
                <w:szCs w:val="16"/>
              </w:rPr>
              <w:br/>
              <w:t>PROT. DEL</w:t>
            </w:r>
          </w:p>
        </w:tc>
        <w:tc>
          <w:tcPr>
            <w:tcW w:w="1156" w:type="pct"/>
            <w:vAlign w:val="center"/>
          </w:tcPr>
          <w:p w14:paraId="1BA2EF31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6CF3">
              <w:rPr>
                <w:rFonts w:cs="Arial"/>
                <w:b/>
                <w:bCs/>
                <w:sz w:val="16"/>
                <w:szCs w:val="16"/>
              </w:rPr>
              <w:t>PROFESSIONISTA</w:t>
            </w:r>
          </w:p>
        </w:tc>
        <w:tc>
          <w:tcPr>
            <w:tcW w:w="473" w:type="pct"/>
            <w:vAlign w:val="center"/>
          </w:tcPr>
          <w:p w14:paraId="54BEFDD2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6CF3">
              <w:rPr>
                <w:rFonts w:cs="Arial"/>
                <w:b/>
                <w:bCs/>
                <w:sz w:val="16"/>
                <w:szCs w:val="16"/>
              </w:rPr>
              <w:t>RELATORE</w:t>
            </w:r>
          </w:p>
        </w:tc>
        <w:tc>
          <w:tcPr>
            <w:tcW w:w="473" w:type="pct"/>
            <w:vAlign w:val="center"/>
          </w:tcPr>
          <w:p w14:paraId="3E1C4505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6CF3">
              <w:rPr>
                <w:rFonts w:cs="Arial"/>
                <w:b/>
                <w:bCs/>
                <w:sz w:val="16"/>
                <w:szCs w:val="16"/>
              </w:rPr>
              <w:t>APPROVATA</w:t>
            </w:r>
          </w:p>
        </w:tc>
        <w:tc>
          <w:tcPr>
            <w:tcW w:w="473" w:type="pct"/>
            <w:vAlign w:val="center"/>
          </w:tcPr>
          <w:p w14:paraId="5D90A196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6CF3">
              <w:rPr>
                <w:rFonts w:cs="Arial"/>
                <w:b/>
                <w:bCs/>
                <w:sz w:val="16"/>
                <w:szCs w:val="16"/>
              </w:rPr>
              <w:t>SOSPESA</w:t>
            </w:r>
          </w:p>
        </w:tc>
        <w:tc>
          <w:tcPr>
            <w:tcW w:w="562" w:type="pct"/>
            <w:vAlign w:val="center"/>
          </w:tcPr>
          <w:p w14:paraId="1093F05B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6CF3">
              <w:rPr>
                <w:rFonts w:cs="Arial"/>
                <w:b/>
                <w:bCs/>
                <w:sz w:val="16"/>
                <w:szCs w:val="16"/>
              </w:rPr>
              <w:t>SCADENZA DELLA PROCEDURA</w:t>
            </w:r>
          </w:p>
        </w:tc>
        <w:tc>
          <w:tcPr>
            <w:tcW w:w="1214" w:type="pct"/>
            <w:vAlign w:val="center"/>
          </w:tcPr>
          <w:p w14:paraId="16788603" w14:textId="77777777" w:rsidR="008E3A55" w:rsidRPr="00626CF3" w:rsidRDefault="008E3A55" w:rsidP="00F73475">
            <w:pPr>
              <w:tabs>
                <w:tab w:val="left" w:pos="0"/>
                <w:tab w:val="left" w:pos="3227"/>
                <w:tab w:val="left" w:pos="3259"/>
              </w:tabs>
              <w:spacing w:before="0" w:after="0" w:line="240" w:lineRule="auto"/>
              <w:ind w:right="-109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26CF3">
              <w:rPr>
                <w:rFonts w:cs="Arial"/>
                <w:b/>
                <w:bCs/>
                <w:sz w:val="16"/>
                <w:szCs w:val="16"/>
              </w:rPr>
              <w:t>NOTE</w:t>
            </w:r>
          </w:p>
        </w:tc>
      </w:tr>
      <w:tr w:rsidR="008E3A55" w:rsidRPr="00626CF3" w14:paraId="222952EA" w14:textId="77777777" w:rsidTr="00F73475">
        <w:trPr>
          <w:trHeight w:val="454"/>
        </w:trPr>
        <w:tc>
          <w:tcPr>
            <w:tcW w:w="649" w:type="pct"/>
          </w:tcPr>
          <w:p w14:paraId="7F136E34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</w:tcPr>
          <w:p w14:paraId="2777B2DC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3615600A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6D12295C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6CC9A46E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</w:tcPr>
          <w:p w14:paraId="0EB61377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</w:tcPr>
          <w:p w14:paraId="7A156750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4C6BFC65" w14:textId="77777777" w:rsidTr="00F73475">
        <w:trPr>
          <w:trHeight w:val="454"/>
        </w:trPr>
        <w:tc>
          <w:tcPr>
            <w:tcW w:w="649" w:type="pct"/>
          </w:tcPr>
          <w:p w14:paraId="265E8F62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</w:tcPr>
          <w:p w14:paraId="14AF7B2B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2B14EEEC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5D1EA674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7BE49E5B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</w:tcPr>
          <w:p w14:paraId="0C9C10AF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</w:tcPr>
          <w:p w14:paraId="5A38B45B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01615549" w14:textId="77777777" w:rsidTr="00F73475">
        <w:trPr>
          <w:trHeight w:val="454"/>
        </w:trPr>
        <w:tc>
          <w:tcPr>
            <w:tcW w:w="649" w:type="pct"/>
          </w:tcPr>
          <w:p w14:paraId="65BE99C3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</w:tcPr>
          <w:p w14:paraId="5C1DBD55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7BF54A81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0C3834E5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6351FCBF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</w:tcPr>
          <w:p w14:paraId="5B5A1722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</w:tcPr>
          <w:p w14:paraId="2A3654D6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5D871FEA" w14:textId="77777777" w:rsidTr="00F73475">
        <w:trPr>
          <w:trHeight w:val="454"/>
        </w:trPr>
        <w:tc>
          <w:tcPr>
            <w:tcW w:w="649" w:type="pct"/>
          </w:tcPr>
          <w:p w14:paraId="0E118633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</w:tcPr>
          <w:p w14:paraId="5155FA3D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6A6DE5D7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15174C04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39CBDFF0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</w:tcPr>
          <w:p w14:paraId="5D5AD3A7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</w:tcPr>
          <w:p w14:paraId="007682DE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1F430040" w14:textId="77777777" w:rsidTr="00F73475">
        <w:trPr>
          <w:trHeight w:val="454"/>
        </w:trPr>
        <w:tc>
          <w:tcPr>
            <w:tcW w:w="649" w:type="pct"/>
          </w:tcPr>
          <w:p w14:paraId="23E046BA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</w:tcPr>
          <w:p w14:paraId="6E061007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79A1E12A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5247F594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2DA50935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</w:tcPr>
          <w:p w14:paraId="2F5EF2F2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</w:tcPr>
          <w:p w14:paraId="689B0CB2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1A67D72F" w14:textId="77777777" w:rsidTr="00F73475">
        <w:trPr>
          <w:trHeight w:val="454"/>
        </w:trPr>
        <w:tc>
          <w:tcPr>
            <w:tcW w:w="649" w:type="pct"/>
          </w:tcPr>
          <w:p w14:paraId="686D6D31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</w:tcPr>
          <w:p w14:paraId="4902D7C1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0D1BD09F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7F1F1E81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67E22449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</w:tcPr>
          <w:p w14:paraId="6996F43C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</w:tcPr>
          <w:p w14:paraId="5F249B54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6513A891" w14:textId="77777777" w:rsidTr="00F73475">
        <w:trPr>
          <w:trHeight w:val="454"/>
        </w:trPr>
        <w:tc>
          <w:tcPr>
            <w:tcW w:w="649" w:type="pct"/>
          </w:tcPr>
          <w:p w14:paraId="1CB6EE9B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</w:tcPr>
          <w:p w14:paraId="30EC838E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7C7FB0DB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49B0AC55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19D00C94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</w:tcPr>
          <w:p w14:paraId="5D7F391E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</w:tcPr>
          <w:p w14:paraId="74BF2C4E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4422E7AA" w14:textId="77777777" w:rsidTr="00F73475">
        <w:trPr>
          <w:trHeight w:val="454"/>
        </w:trPr>
        <w:tc>
          <w:tcPr>
            <w:tcW w:w="649" w:type="pct"/>
          </w:tcPr>
          <w:p w14:paraId="3E36A2CF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</w:tcPr>
          <w:p w14:paraId="5110BAC3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09D9A355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7D5BBB35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4329DD76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</w:tcPr>
          <w:p w14:paraId="3821BF6D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</w:tcPr>
          <w:p w14:paraId="01B97DFC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1FFAB6FF" w14:textId="77777777" w:rsidTr="00F73475">
        <w:trPr>
          <w:trHeight w:val="454"/>
        </w:trPr>
        <w:tc>
          <w:tcPr>
            <w:tcW w:w="649" w:type="pct"/>
          </w:tcPr>
          <w:p w14:paraId="0A1E4AAB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</w:tcPr>
          <w:p w14:paraId="4723276F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2AACB8B3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3F3669AB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25809944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</w:tcPr>
          <w:p w14:paraId="51849EDE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</w:tcPr>
          <w:p w14:paraId="67CF8A54" w14:textId="77777777" w:rsidR="008E3A55" w:rsidRPr="00626CF3" w:rsidRDefault="008E3A55" w:rsidP="00F73475">
            <w:pPr>
              <w:tabs>
                <w:tab w:val="left" w:pos="3259"/>
              </w:tabs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7700109A" w14:textId="77777777" w:rsidTr="00F73475">
        <w:trPr>
          <w:trHeight w:val="454"/>
        </w:trPr>
        <w:tc>
          <w:tcPr>
            <w:tcW w:w="649" w:type="pct"/>
          </w:tcPr>
          <w:p w14:paraId="704B1F7D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</w:tcPr>
          <w:p w14:paraId="0D03E9DC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6A2F62AE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36E98B2C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388CE848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</w:tcPr>
          <w:p w14:paraId="10B7EF12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</w:tcPr>
          <w:p w14:paraId="7B5B4201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0DEB7EAF" w14:textId="77777777" w:rsidTr="00F73475">
        <w:trPr>
          <w:trHeight w:val="454"/>
        </w:trPr>
        <w:tc>
          <w:tcPr>
            <w:tcW w:w="649" w:type="pct"/>
          </w:tcPr>
          <w:p w14:paraId="5889E80B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</w:tcPr>
          <w:p w14:paraId="3D97D0D4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04331EE6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383514C7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</w:tcPr>
          <w:p w14:paraId="676AEB1C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</w:tcPr>
          <w:p w14:paraId="0BCA82B1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</w:tcPr>
          <w:p w14:paraId="73047AE4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337692EF" w14:textId="77777777" w:rsidTr="00F73475">
        <w:trPr>
          <w:trHeight w:val="454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AACF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99A0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3B1C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6C8D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2CB8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8456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8386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5B6EA2E1" w14:textId="77777777" w:rsidTr="00F73475">
        <w:trPr>
          <w:trHeight w:val="454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99D6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9DBB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D37F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6A54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0563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7DE1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158D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  <w:tr w:rsidR="008E3A55" w:rsidRPr="00626CF3" w14:paraId="1CDE1A17" w14:textId="77777777" w:rsidTr="00F73475">
        <w:trPr>
          <w:trHeight w:val="454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77B7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897D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4A5E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B657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F84E" w14:textId="77777777" w:rsidR="008E3A55" w:rsidRPr="00626CF3" w:rsidRDefault="008E3A55" w:rsidP="00F73475">
            <w:pPr>
              <w:spacing w:before="0" w:after="0" w:line="240" w:lineRule="auto"/>
              <w:jc w:val="left"/>
              <w:rPr>
                <w:rFonts w:cs="Arial"/>
                <w:sz w:val="20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93DE" w14:textId="77777777" w:rsidR="008E3A55" w:rsidRPr="00626CF3" w:rsidRDefault="008E3A55" w:rsidP="00F73475">
            <w:pPr>
              <w:spacing w:before="0"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62B9" w14:textId="77777777" w:rsidR="008E3A55" w:rsidRPr="00626CF3" w:rsidRDefault="008E3A55" w:rsidP="00F73475">
            <w:pPr>
              <w:spacing w:before="0" w:after="0" w:line="240" w:lineRule="auto"/>
              <w:ind w:right="1855"/>
              <w:jc w:val="left"/>
              <w:rPr>
                <w:rFonts w:cs="Arial"/>
                <w:sz w:val="20"/>
                <w:szCs w:val="28"/>
              </w:rPr>
            </w:pPr>
          </w:p>
        </w:tc>
      </w:tr>
    </w:tbl>
    <w:p w14:paraId="0F9BB7C1" w14:textId="77777777" w:rsidR="008E3A55" w:rsidRPr="00626CF3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p w14:paraId="63E520F5" w14:textId="77777777" w:rsidR="008E3A55" w:rsidRPr="00626CF3" w:rsidRDefault="008E3A55" w:rsidP="008E3A55">
      <w:pPr>
        <w:spacing w:before="0" w:after="0" w:line="240" w:lineRule="auto"/>
        <w:jc w:val="left"/>
        <w:rPr>
          <w:rFonts w:cs="Arial"/>
          <w:sz w:val="20"/>
        </w:rPr>
      </w:pPr>
    </w:p>
    <w:p w14:paraId="682E3988" w14:textId="77777777" w:rsidR="008E3A55" w:rsidRPr="00626CF3" w:rsidRDefault="008E3A55" w:rsidP="008E3A55">
      <w:pPr>
        <w:spacing w:before="0" w:after="120" w:line="360" w:lineRule="auto"/>
        <w:ind w:left="7099" w:right="-703" w:firstLine="697"/>
        <w:jc w:val="left"/>
        <w:rPr>
          <w:rFonts w:cs="Arial"/>
          <w:sz w:val="20"/>
        </w:rPr>
      </w:pPr>
      <w:r w:rsidRPr="00626CF3">
        <w:rPr>
          <w:rFonts w:cs="Arial"/>
          <w:sz w:val="20"/>
        </w:rPr>
        <w:t>il Segretario della Commissione Pareri</w:t>
      </w:r>
    </w:p>
    <w:p w14:paraId="50621123" w14:textId="77777777" w:rsidR="008E3A55" w:rsidRPr="00626CF3" w:rsidRDefault="008E3A55" w:rsidP="008E3A55">
      <w:pPr>
        <w:spacing w:before="0" w:after="0" w:line="240" w:lineRule="auto"/>
        <w:ind w:left="7539" w:right="-705" w:firstLine="697"/>
        <w:jc w:val="left"/>
        <w:rPr>
          <w:rFonts w:cs="Arial"/>
          <w:sz w:val="20"/>
          <w:u w:val="single"/>
        </w:rPr>
      </w:pPr>
      <w:r w:rsidRPr="00626CF3">
        <w:rPr>
          <w:sz w:val="20"/>
        </w:rPr>
        <w:t>…………………………………..</w:t>
      </w:r>
    </w:p>
    <w:p w14:paraId="542F6EBB" w14:textId="77777777" w:rsidR="00BA3B6A" w:rsidRDefault="00BA3B6A"/>
    <w:sectPr w:rsidR="00BA3B6A" w:rsidSect="008E3A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BD"/>
    <w:rsid w:val="008E3A55"/>
    <w:rsid w:val="00B73CBD"/>
    <w:rsid w:val="00B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D2FB3-E212-4187-B9CC-B4DF66CC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A55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GONZALES (agonzales@unisa.it)</dc:creator>
  <cp:keywords/>
  <dc:description/>
  <cp:lastModifiedBy>Alessandra GONZALES (agonzales@unisa.it)</cp:lastModifiedBy>
  <cp:revision>2</cp:revision>
  <dcterms:created xsi:type="dcterms:W3CDTF">2021-04-16T16:50:00Z</dcterms:created>
  <dcterms:modified xsi:type="dcterms:W3CDTF">2021-04-16T16:52:00Z</dcterms:modified>
</cp:coreProperties>
</file>