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945B" w14:textId="77777777" w:rsidR="00200082" w:rsidRPr="00025241" w:rsidRDefault="00200082" w:rsidP="00200082">
      <w:pPr>
        <w:spacing w:line="280" w:lineRule="atLeast"/>
        <w:rPr>
          <w:sz w:val="16"/>
          <w:szCs w:val="16"/>
        </w:rPr>
      </w:pPr>
      <w:r w:rsidRPr="00025241">
        <w:rPr>
          <w:sz w:val="16"/>
          <w:szCs w:val="16"/>
        </w:rPr>
        <w:t xml:space="preserve">Modulo E2 – Parere di diniego e archiviazione </w:t>
      </w:r>
    </w:p>
    <w:p w14:paraId="14D335F6" w14:textId="77777777" w:rsidR="00200082" w:rsidRPr="00521ACA" w:rsidRDefault="00200082" w:rsidP="00200082">
      <w:pPr>
        <w:tabs>
          <w:tab w:val="left" w:pos="1773"/>
        </w:tabs>
        <w:spacing w:before="0" w:after="0" w:line="240" w:lineRule="auto"/>
        <w:rPr>
          <w:i/>
          <w:sz w:val="16"/>
          <w:szCs w:val="16"/>
        </w:rPr>
      </w:pPr>
      <w:r w:rsidRPr="00025241">
        <w:rPr>
          <w:i/>
          <w:sz w:val="16"/>
          <w:szCs w:val="16"/>
        </w:rPr>
        <w:t xml:space="preserve">(Allegato alle "Linee guida sul funzionamento delle Commissioni Pareri e sulla procedura </w:t>
      </w:r>
      <w:r w:rsidRPr="00025241">
        <w:rPr>
          <w:rFonts w:cs="Arial"/>
          <w:i/>
          <w:sz w:val="16"/>
          <w:szCs w:val="16"/>
        </w:rPr>
        <w:t>per il rilascio dei pareri di congruità</w:t>
      </w:r>
      <w:r w:rsidRPr="00025241">
        <w:rPr>
          <w:rFonts w:cs="Arial"/>
          <w:sz w:val="16"/>
          <w:szCs w:val="16"/>
        </w:rPr>
        <w:t xml:space="preserve"> </w:t>
      </w:r>
      <w:r w:rsidRPr="00025241">
        <w:rPr>
          <w:rFonts w:cs="Arial"/>
          <w:i/>
          <w:sz w:val="16"/>
          <w:szCs w:val="16"/>
        </w:rPr>
        <w:t>sui corrispettivi per le prestazioni professionali" - art. 18)</w:t>
      </w:r>
    </w:p>
    <w:p w14:paraId="05C9DC1D" w14:textId="77777777" w:rsidR="00200082" w:rsidRPr="00521ACA" w:rsidRDefault="00200082" w:rsidP="00200082">
      <w:pPr>
        <w:spacing w:before="0" w:after="0" w:line="240" w:lineRule="auto"/>
        <w:jc w:val="right"/>
        <w:rPr>
          <w:b/>
          <w:bCs/>
          <w:sz w:val="20"/>
        </w:rPr>
      </w:pPr>
    </w:p>
    <w:p w14:paraId="2C0DEB6D" w14:textId="77777777" w:rsidR="00200082" w:rsidRPr="00521ACA" w:rsidRDefault="00200082" w:rsidP="00200082">
      <w:pPr>
        <w:spacing w:before="0" w:after="0" w:line="240" w:lineRule="auto"/>
        <w:rPr>
          <w:bCs/>
          <w:sz w:val="20"/>
        </w:rPr>
      </w:pPr>
      <w:proofErr w:type="spellStart"/>
      <w:r w:rsidRPr="00521ACA">
        <w:rPr>
          <w:bCs/>
          <w:sz w:val="20"/>
        </w:rPr>
        <w:t>PG</w:t>
      </w:r>
      <w:r w:rsidRPr="00521ACA">
        <w:rPr>
          <w:bCs/>
          <w:sz w:val="20"/>
          <w:vertAlign w:val="subscript"/>
        </w:rPr>
        <w:t>uscita</w:t>
      </w:r>
      <w:proofErr w:type="spellEnd"/>
      <w:r w:rsidRPr="00521ACA">
        <w:rPr>
          <w:bCs/>
          <w:sz w:val="20"/>
        </w:rPr>
        <w:t xml:space="preserve"> …………</w:t>
      </w:r>
      <w:proofErr w:type="gramStart"/>
      <w:r w:rsidRPr="00521ACA">
        <w:rPr>
          <w:bCs/>
          <w:sz w:val="20"/>
        </w:rPr>
        <w:t>…….</w:t>
      </w:r>
      <w:proofErr w:type="gramEnd"/>
      <w:r w:rsidRPr="00521ACA">
        <w:rPr>
          <w:bCs/>
          <w:sz w:val="20"/>
        </w:rPr>
        <w:t>. del …………………</w:t>
      </w:r>
    </w:p>
    <w:p w14:paraId="2D0D727D" w14:textId="77777777" w:rsidR="00200082" w:rsidRPr="00521ACA" w:rsidRDefault="00200082" w:rsidP="00200082">
      <w:pPr>
        <w:spacing w:before="0" w:after="0" w:line="240" w:lineRule="auto"/>
        <w:jc w:val="right"/>
        <w:rPr>
          <w:b/>
          <w:bCs/>
          <w:sz w:val="20"/>
        </w:rPr>
      </w:pPr>
    </w:p>
    <w:p w14:paraId="77EE0098" w14:textId="77777777" w:rsidR="00200082" w:rsidRPr="00521ACA" w:rsidRDefault="00200082" w:rsidP="00200082">
      <w:pPr>
        <w:spacing w:before="0" w:after="0" w:line="240" w:lineRule="auto"/>
        <w:jc w:val="right"/>
        <w:rPr>
          <w:b/>
          <w:bCs/>
          <w:sz w:val="20"/>
        </w:rPr>
      </w:pPr>
    </w:p>
    <w:p w14:paraId="0099C999" w14:textId="77777777" w:rsidR="00200082" w:rsidRPr="00521ACA" w:rsidRDefault="00200082" w:rsidP="00200082">
      <w:pPr>
        <w:spacing w:before="0" w:after="0" w:line="240" w:lineRule="auto"/>
        <w:ind w:left="5396" w:firstLine="284"/>
        <w:rPr>
          <w:sz w:val="20"/>
        </w:rPr>
      </w:pPr>
      <w:r w:rsidRPr="00521ACA">
        <w:rPr>
          <w:sz w:val="20"/>
        </w:rPr>
        <w:t>A</w:t>
      </w:r>
      <w:r w:rsidRPr="00521ACA">
        <w:rPr>
          <w:sz w:val="20"/>
        </w:rPr>
        <w:tab/>
      </w:r>
      <w:r w:rsidRPr="00521ACA">
        <w:rPr>
          <w:sz w:val="20"/>
        </w:rPr>
        <w:tab/>
        <w:t>…………………………………………...</w:t>
      </w:r>
    </w:p>
    <w:p w14:paraId="26D7A828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…………………………………..….……</w:t>
      </w:r>
    </w:p>
    <w:p w14:paraId="3A5ADB80" w14:textId="77777777" w:rsidR="00200082" w:rsidRPr="00521ACA" w:rsidRDefault="00200082" w:rsidP="00200082">
      <w:pPr>
        <w:spacing w:before="0" w:after="0" w:line="240" w:lineRule="auto"/>
        <w:jc w:val="right"/>
        <w:rPr>
          <w:b/>
          <w:bCs/>
          <w:dstrike/>
          <w:sz w:val="20"/>
        </w:rPr>
      </w:pPr>
    </w:p>
    <w:p w14:paraId="4AA3A217" w14:textId="77777777" w:rsidR="00200082" w:rsidRPr="00521ACA" w:rsidRDefault="00200082" w:rsidP="00200082">
      <w:pPr>
        <w:spacing w:before="0" w:after="0" w:line="240" w:lineRule="auto"/>
        <w:jc w:val="right"/>
        <w:rPr>
          <w:b/>
          <w:bCs/>
          <w:dstrike/>
          <w:sz w:val="20"/>
        </w:rPr>
      </w:pPr>
    </w:p>
    <w:p w14:paraId="028E33C3" w14:textId="77777777" w:rsidR="00200082" w:rsidRPr="00521ACA" w:rsidRDefault="00200082" w:rsidP="00200082">
      <w:pPr>
        <w:spacing w:before="0" w:after="0" w:line="280" w:lineRule="atLeast"/>
        <w:jc w:val="center"/>
        <w:rPr>
          <w:rFonts w:cs="Arial"/>
          <w:szCs w:val="24"/>
        </w:rPr>
      </w:pPr>
      <w:r w:rsidRPr="00521ACA">
        <w:rPr>
          <w:rFonts w:cs="Arial"/>
          <w:b/>
          <w:bCs/>
          <w:szCs w:val="24"/>
        </w:rPr>
        <w:t>PARERE DI DINIEGO E ARCHIVIAZIONE</w:t>
      </w:r>
    </w:p>
    <w:p w14:paraId="2464666E" w14:textId="77777777" w:rsidR="00200082" w:rsidRPr="00521ACA" w:rsidRDefault="00200082" w:rsidP="00200082">
      <w:pPr>
        <w:spacing w:before="0" w:after="0" w:line="280" w:lineRule="atLeast"/>
        <w:jc w:val="right"/>
        <w:rPr>
          <w:b/>
          <w:bCs/>
          <w:sz w:val="20"/>
        </w:rPr>
      </w:pPr>
    </w:p>
    <w:p w14:paraId="3ABA5258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 xml:space="preserve">Richiesta di parere di congruità PG .................... del ............... </w:t>
      </w:r>
      <w:proofErr w:type="spellStart"/>
      <w:r w:rsidRPr="00521ACA">
        <w:rPr>
          <w:sz w:val="20"/>
        </w:rPr>
        <w:t>dell’</w:t>
      </w:r>
      <w:r>
        <w:rPr>
          <w:sz w:val="20"/>
        </w:rPr>
        <w:t>I</w:t>
      </w:r>
      <w:r w:rsidRPr="00521ACA">
        <w:rPr>
          <w:sz w:val="20"/>
        </w:rPr>
        <w:t>ng</w:t>
      </w:r>
      <w:proofErr w:type="spellEnd"/>
      <w:r w:rsidRPr="00521ACA">
        <w:rPr>
          <w:sz w:val="20"/>
        </w:rPr>
        <w:t>. ……</w:t>
      </w:r>
      <w:proofErr w:type="gramStart"/>
      <w:r w:rsidRPr="00521ACA">
        <w:rPr>
          <w:sz w:val="20"/>
        </w:rPr>
        <w:t>…….</w:t>
      </w:r>
      <w:proofErr w:type="gramEnd"/>
      <w:r w:rsidRPr="00521ACA">
        <w:rPr>
          <w:sz w:val="20"/>
        </w:rPr>
        <w:t>….......................dell’importo richiesto (Modulo A) di € ………………… relativa a</w:t>
      </w:r>
    </w:p>
    <w:p w14:paraId="18F5D648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………………………………………………………….……………………………………………….………................</w:t>
      </w:r>
    </w:p>
    <w:p w14:paraId="2A2A599B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………………………………………………..………………………………………………………………………….…</w:t>
      </w:r>
    </w:p>
    <w:p w14:paraId="35BC53CB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…………………………………………………………………………………………………………………………...…</w:t>
      </w:r>
    </w:p>
    <w:p w14:paraId="14E76D56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a carico di ………………………………………………………………………………………………………</w:t>
      </w:r>
      <w:proofErr w:type="gramStart"/>
      <w:r w:rsidRPr="00521ACA">
        <w:rPr>
          <w:sz w:val="20"/>
        </w:rPr>
        <w:t>…….</w:t>
      </w:r>
      <w:proofErr w:type="gramEnd"/>
      <w:r w:rsidRPr="00521ACA">
        <w:rPr>
          <w:sz w:val="20"/>
        </w:rPr>
        <w:t>.….</w:t>
      </w:r>
    </w:p>
    <w:p w14:paraId="0D5A46E0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presentata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sym w:font="Symbol" w:char="F090"/>
      </w:r>
      <w:r w:rsidRPr="00521ACA">
        <w:rPr>
          <w:sz w:val="20"/>
        </w:rPr>
        <w:t xml:space="preserve"> Professionista incaricato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sym w:font="Symbol" w:char="F090"/>
      </w:r>
      <w:r w:rsidRPr="00521ACA">
        <w:rPr>
          <w:sz w:val="20"/>
        </w:rPr>
        <w:t xml:space="preserve"> Committente</w:t>
      </w:r>
    </w:p>
    <w:p w14:paraId="5B5DAF8D" w14:textId="77777777" w:rsidR="00200082" w:rsidRPr="00521ACA" w:rsidRDefault="00200082" w:rsidP="00200082">
      <w:pPr>
        <w:spacing w:before="0" w:after="0" w:line="280" w:lineRule="atLeast"/>
        <w:rPr>
          <w:sz w:val="20"/>
        </w:rPr>
      </w:pPr>
    </w:p>
    <w:p w14:paraId="3424AC8F" w14:textId="77777777" w:rsidR="00200082" w:rsidRPr="00521ACA" w:rsidRDefault="00200082" w:rsidP="00200082">
      <w:pPr>
        <w:spacing w:before="0" w:after="0" w:line="280" w:lineRule="atLeast"/>
        <w:rPr>
          <w:sz w:val="20"/>
        </w:rPr>
      </w:pPr>
      <w:r w:rsidRPr="00521ACA">
        <w:rPr>
          <w:sz w:val="20"/>
        </w:rPr>
        <w:t>In sede di revisione della richiesta di parere, esaminata la documentazione depositata, preso atto delle (eventuali) memorie presentate dalla controparte, tenuto conto della specificità e complessità delle prestazioni, il Consiglio si esprime secondo quanto di seguito riportato.</w:t>
      </w:r>
    </w:p>
    <w:p w14:paraId="7DFCB8D8" w14:textId="77777777" w:rsidR="00200082" w:rsidRPr="00521ACA" w:rsidRDefault="00200082" w:rsidP="00200082">
      <w:pPr>
        <w:spacing w:before="0" w:after="0" w:line="280" w:lineRule="atLeast"/>
        <w:rPr>
          <w:sz w:val="20"/>
        </w:rPr>
      </w:pPr>
    </w:p>
    <w:p w14:paraId="634C40EF" w14:textId="77777777" w:rsidR="00200082" w:rsidRPr="00521ACA" w:rsidRDefault="00200082" w:rsidP="00200082">
      <w:pPr>
        <w:spacing w:before="0" w:after="0" w:line="240" w:lineRule="auto"/>
        <w:rPr>
          <w:b/>
          <w:sz w:val="20"/>
        </w:rPr>
      </w:pPr>
      <w:r w:rsidRPr="00521ACA">
        <w:rPr>
          <w:b/>
          <w:sz w:val="20"/>
        </w:rPr>
        <w:t xml:space="preserve">1) </w:t>
      </w:r>
      <w:r w:rsidRPr="00521ACA">
        <w:rPr>
          <w:b/>
          <w:sz w:val="20"/>
          <w:u w:val="single"/>
        </w:rPr>
        <w:t>TITOLARITA' DELL'INCARICO</w:t>
      </w:r>
    </w:p>
    <w:p w14:paraId="7F64046F" w14:textId="77777777" w:rsidR="00200082" w:rsidRPr="00521ACA" w:rsidRDefault="00200082" w:rsidP="00200082">
      <w:pPr>
        <w:spacing w:before="0" w:after="0" w:line="280" w:lineRule="atLeast"/>
        <w:rPr>
          <w:sz w:val="20"/>
        </w:rPr>
      </w:pPr>
    </w:p>
    <w:p w14:paraId="3B0B20F1" w14:textId="77777777" w:rsidR="00200082" w:rsidRPr="00521ACA" w:rsidRDefault="00200082" w:rsidP="00200082">
      <w:pPr>
        <w:spacing w:before="0" w:after="0" w:line="280" w:lineRule="atLeast"/>
        <w:rPr>
          <w:sz w:val="20"/>
        </w:rPr>
      </w:pPr>
      <w:r w:rsidRPr="00521ACA">
        <w:rPr>
          <w:sz w:val="20"/>
        </w:rPr>
        <w:t xml:space="preserve">In merito alla titolarità dell'incarico il Consiglio ha verificato che </w:t>
      </w:r>
      <w:r w:rsidRPr="00521ACA">
        <w:rPr>
          <w:i/>
          <w:sz w:val="20"/>
        </w:rPr>
        <w:t>(elencazione esemplificativa)</w:t>
      </w:r>
      <w:r w:rsidRPr="00521ACA">
        <w:rPr>
          <w:sz w:val="20"/>
        </w:rPr>
        <w:t>:</w:t>
      </w:r>
    </w:p>
    <w:p w14:paraId="34FB98E4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rPr>
          <w:rFonts w:cs="Arial"/>
          <w:sz w:val="20"/>
        </w:rPr>
      </w:pPr>
      <w:r w:rsidRPr="00521ACA">
        <w:rPr>
          <w:sz w:val="20"/>
        </w:rPr>
        <w:t xml:space="preserve">esiste / non esiste corrispondenza tra </w:t>
      </w:r>
      <w:r w:rsidRPr="00521ACA">
        <w:rPr>
          <w:rFonts w:cs="Arial"/>
          <w:sz w:val="20"/>
        </w:rPr>
        <w:t>committente dichiarato e quanto desumibile dalla documentazione depositata</w:t>
      </w:r>
    </w:p>
    <w:p w14:paraId="3325266A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risulta / non risulta l'attendibilità e la pertinenza della documentazione ai fini del riconoscimento dell'incarico e della prestazione, anche attraverso il riscontro su documenti ufficiali depositati presso enti e sottoscritti dal professionista e/o dal committente</w:t>
      </w:r>
    </w:p>
    <w:p w14:paraId="333F8434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 xml:space="preserve">l'incarico </w:t>
      </w:r>
      <w:proofErr w:type="spellStart"/>
      <w:r w:rsidRPr="00521ACA">
        <w:rPr>
          <w:sz w:val="20"/>
        </w:rPr>
        <w:t>é</w:t>
      </w:r>
      <w:proofErr w:type="spellEnd"/>
      <w:r w:rsidRPr="00521ACA">
        <w:rPr>
          <w:sz w:val="20"/>
        </w:rPr>
        <w:t xml:space="preserve"> di tipo singolo, collegiale o congiunto</w:t>
      </w:r>
    </w:p>
    <w:p w14:paraId="26BF949C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altro …………………………………………………...………………………………………</w:t>
      </w:r>
      <w:proofErr w:type="gramStart"/>
      <w:r w:rsidRPr="00521ACA">
        <w:rPr>
          <w:sz w:val="20"/>
        </w:rPr>
        <w:t>…….</w:t>
      </w:r>
      <w:proofErr w:type="gramEnd"/>
      <w:r w:rsidRPr="00521ACA">
        <w:rPr>
          <w:sz w:val="20"/>
        </w:rPr>
        <w:t>………………….</w:t>
      </w:r>
    </w:p>
    <w:p w14:paraId="1EB4F6B9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1F69C6B7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37F9141A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6984F712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2D074E46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…………………………………………………...…………………………………………………………………………</w:t>
      </w:r>
    </w:p>
    <w:p w14:paraId="0C529A04" w14:textId="77777777" w:rsidR="00200082" w:rsidRPr="00521ACA" w:rsidRDefault="00200082" w:rsidP="00200082">
      <w:pPr>
        <w:spacing w:before="0" w:after="0" w:line="280" w:lineRule="atLeast"/>
        <w:rPr>
          <w:sz w:val="20"/>
        </w:rPr>
      </w:pPr>
    </w:p>
    <w:p w14:paraId="57EB42F9" w14:textId="77777777" w:rsidR="00200082" w:rsidRPr="00521ACA" w:rsidRDefault="00200082" w:rsidP="00200082">
      <w:pPr>
        <w:spacing w:before="0" w:after="0" w:line="240" w:lineRule="auto"/>
        <w:rPr>
          <w:b/>
          <w:sz w:val="20"/>
        </w:rPr>
      </w:pPr>
      <w:r w:rsidRPr="00521ACA">
        <w:rPr>
          <w:b/>
          <w:sz w:val="20"/>
        </w:rPr>
        <w:t xml:space="preserve">2) </w:t>
      </w:r>
      <w:r w:rsidRPr="00521ACA">
        <w:rPr>
          <w:b/>
          <w:sz w:val="20"/>
          <w:u w:val="single"/>
        </w:rPr>
        <w:t>ELEMENTI TECNICI DELLA PRESTAZIONE PROFESSIONALE</w:t>
      </w:r>
    </w:p>
    <w:p w14:paraId="77753B25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</w:p>
    <w:p w14:paraId="676B01D6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 xml:space="preserve">In merito agli elementi tecnici della prestazione professionale il Consiglio ha verificato che </w:t>
      </w:r>
      <w:r w:rsidRPr="00521ACA">
        <w:rPr>
          <w:i/>
          <w:sz w:val="20"/>
        </w:rPr>
        <w:t>(elencazione esemplificativa)</w:t>
      </w:r>
      <w:r w:rsidRPr="00521ACA">
        <w:rPr>
          <w:sz w:val="20"/>
        </w:rPr>
        <w:t>:</w:t>
      </w:r>
    </w:p>
    <w:p w14:paraId="0F325147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rispetto all'incarico ricevuto le prestazioni effettivamente eseguite risultano complete / incomplete</w:t>
      </w:r>
    </w:p>
    <w:p w14:paraId="1864BECD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rispetto all'incarico ricevuto sono state svolte le seguenti prestazioni aggiuntive e le stesse risultano complete / incomplete ..................................................................................................................................</w:t>
      </w:r>
    </w:p>
    <w:p w14:paraId="6BF8862D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38406608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19971A26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54D2E418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398540B7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481077B5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3ACD42AE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lastRenderedPageBreak/>
        <w:t>quali prestazioni sono giudicate incomplete (elencandole) e perché ...........................................................</w:t>
      </w:r>
    </w:p>
    <w:p w14:paraId="6F83E493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31E4D3AA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3298E8C4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2F267009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70A4D206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7E1A1854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4A243AF0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il grado di complessità delle prestazioni è da ritenersi basso / medio / alto</w:t>
      </w:r>
    </w:p>
    <w:p w14:paraId="6AF5DCBB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le prestazioni sono / non sono state richieste con urgenza</w:t>
      </w:r>
    </w:p>
    <w:p w14:paraId="7521E013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 xml:space="preserve">per le prestazioni relative alla fase esecutiva esistono / non esistono documenti comprovanti la prestazione svolta (giornale dei lavori, verbali, presenza e assistenza al </w:t>
      </w:r>
      <w:proofErr w:type="gramStart"/>
      <w:r w:rsidRPr="00521ACA">
        <w:rPr>
          <w:sz w:val="20"/>
        </w:rPr>
        <w:t>collaudo, ....</w:t>
      </w:r>
      <w:proofErr w:type="gramEnd"/>
      <w:r w:rsidRPr="00521ACA">
        <w:rPr>
          <w:sz w:val="20"/>
        </w:rPr>
        <w:t>)</w:t>
      </w:r>
    </w:p>
    <w:p w14:paraId="2F9E39B5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la distanza del cantiere dalla sede del Professionista incide / non incide in modo rilevante</w:t>
      </w:r>
    </w:p>
    <w:p w14:paraId="64189185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l'incidenza dei tempi e dei mezzi impiegati per l'espletamento dell'incarico risulta / non risulta preponderante rispetto al valore economico dell'opera</w:t>
      </w:r>
    </w:p>
    <w:p w14:paraId="1D938112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sono state depositate memorie e/o documenti dalla controparte nella procedura di "accesso agli atti" e i loro contenuti sono / non sono da ritenersi pertinenti rispetto all'attività di rilascio del parere di congruità, in quanto ......................................................................................................................................................</w:t>
      </w:r>
    </w:p>
    <w:p w14:paraId="3ECB5CA4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1AADD5E6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19F395A0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30BFD007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499C5929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0E1551B7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62EC8875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le memorie e/o documenti dalla controparte nella procedura di "accesso agli atti" ritenute pertinenti sono state tenute in conto come segue ......................................................................................................</w:t>
      </w:r>
    </w:p>
    <w:p w14:paraId="273BEC70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40EA48CC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76F79837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13977B95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356CB183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25E2B2C7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04F13B03" w14:textId="77777777" w:rsidR="00200082" w:rsidRPr="00521ACA" w:rsidRDefault="00200082" w:rsidP="00200082">
      <w:pPr>
        <w:numPr>
          <w:ilvl w:val="0"/>
          <w:numId w:val="1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altro …………………………………………………...……………………………………………………………….</w:t>
      </w:r>
    </w:p>
    <w:p w14:paraId="357196D7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61B48B26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664B10DC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68D2C2E1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788B0E59" w14:textId="77777777" w:rsidR="00200082" w:rsidRPr="00521ACA" w:rsidRDefault="00200082" w:rsidP="0020008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09B259A8" w14:textId="446DDD9E" w:rsidR="00200082" w:rsidRDefault="00200082" w:rsidP="00200082">
      <w:pPr>
        <w:spacing w:before="0" w:after="0" w:line="240" w:lineRule="auto"/>
        <w:rPr>
          <w:sz w:val="20"/>
        </w:rPr>
      </w:pPr>
    </w:p>
    <w:p w14:paraId="45DBD40F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</w:p>
    <w:p w14:paraId="1A26361C" w14:textId="77777777" w:rsidR="00200082" w:rsidRPr="00521ACA" w:rsidRDefault="00200082" w:rsidP="00200082">
      <w:pPr>
        <w:spacing w:before="0" w:after="0" w:line="280" w:lineRule="atLeast"/>
        <w:rPr>
          <w:sz w:val="20"/>
        </w:rPr>
      </w:pPr>
      <w:r w:rsidRPr="00521ACA">
        <w:rPr>
          <w:sz w:val="20"/>
        </w:rPr>
        <w:t>In base alla richiesta di parere depositato, verificata la titolarità dell'incarico, esaminata la documentazione raccolta, preso atto delle (eventuali) memorie dalla controparte, tenuto conto della specificità, complessità e grado di completezza delle prestazioni, il Consiglio ritiene che non sussistano i presupposti per l'emissione del parere di congruità per i seguenti motivi:</w:t>
      </w:r>
    </w:p>
    <w:p w14:paraId="46F68CDD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……………………………………………………………………………………………………………………......….…</w:t>
      </w:r>
    </w:p>
    <w:p w14:paraId="7B86D911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…………………………………………………………………………………………………………………...........……</w:t>
      </w:r>
    </w:p>
    <w:p w14:paraId="7F4258C2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……………………………………………………………………………………………………………………...........…</w:t>
      </w:r>
    </w:p>
    <w:p w14:paraId="2F5406C9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……………………………………………………………………………………………………………………...........…</w:t>
      </w:r>
    </w:p>
    <w:p w14:paraId="45950DAF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…………………………………………………...…………………………………………………………………........…</w:t>
      </w:r>
    </w:p>
    <w:p w14:paraId="023AC30D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…………………………………………………………………………………………………………………….…......…</w:t>
      </w:r>
    </w:p>
    <w:p w14:paraId="23598059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…………………………………………………………………………………………………………………...........……</w:t>
      </w:r>
    </w:p>
    <w:p w14:paraId="3B9D99C5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……………………………………………………………………………………………………………………...........…</w:t>
      </w:r>
    </w:p>
    <w:p w14:paraId="2820F754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…………………………………………………………………………………………………………………...........……</w:t>
      </w:r>
    </w:p>
    <w:p w14:paraId="13BD266A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……………………………………………………………………………………………………………………...........…</w:t>
      </w:r>
    </w:p>
    <w:p w14:paraId="5A775C44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……………………………………………………………………………………………………………………...........…</w:t>
      </w:r>
    </w:p>
    <w:p w14:paraId="301B798A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…………………………………………………...…………………………………………………………………........…</w:t>
      </w:r>
    </w:p>
    <w:p w14:paraId="29127EFF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…………………………………………………………………………………………………………………….…......…</w:t>
      </w:r>
    </w:p>
    <w:p w14:paraId="459ECAA3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…………………………………………………………………………………………………………………...........……</w:t>
      </w:r>
    </w:p>
    <w:p w14:paraId="77D0AC6C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……………………………………………………………………………………………………………………...........…</w:t>
      </w:r>
    </w:p>
    <w:p w14:paraId="1B73A9F1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</w:p>
    <w:p w14:paraId="3F4B3C05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  <w:r w:rsidRPr="00521ACA">
        <w:rPr>
          <w:sz w:val="20"/>
        </w:rPr>
        <w:lastRenderedPageBreak/>
        <w:t xml:space="preserve">Per le motivazioni di cui sopra il Consiglio dell'Ordine </w:t>
      </w:r>
      <w:r w:rsidRPr="00521ACA">
        <w:rPr>
          <w:sz w:val="20"/>
          <w:u w:val="single"/>
        </w:rPr>
        <w:t>nega il parere di congruità e procede d'ufficio all'archiviazione della pratica in oggetto</w:t>
      </w:r>
      <w:r w:rsidRPr="00521ACA">
        <w:rPr>
          <w:sz w:val="20"/>
        </w:rPr>
        <w:t>.</w:t>
      </w:r>
    </w:p>
    <w:p w14:paraId="444A71DE" w14:textId="77777777" w:rsidR="00200082" w:rsidRPr="00521ACA" w:rsidRDefault="00200082" w:rsidP="00200082">
      <w:pPr>
        <w:spacing w:before="0" w:after="0" w:line="240" w:lineRule="auto"/>
        <w:rPr>
          <w:sz w:val="20"/>
        </w:rPr>
      </w:pPr>
    </w:p>
    <w:p w14:paraId="76FF3A9F" w14:textId="77777777" w:rsidR="00200082" w:rsidRPr="00521ACA" w:rsidRDefault="00200082" w:rsidP="00200082">
      <w:pPr>
        <w:spacing w:before="0" w:after="0" w:line="280" w:lineRule="atLeast"/>
        <w:rPr>
          <w:sz w:val="20"/>
        </w:rPr>
      </w:pPr>
    </w:p>
    <w:p w14:paraId="3878D1F5" w14:textId="77777777" w:rsidR="00200082" w:rsidRPr="00521ACA" w:rsidRDefault="00200082" w:rsidP="00200082">
      <w:pPr>
        <w:spacing w:before="0" w:after="120" w:line="360" w:lineRule="auto"/>
        <w:jc w:val="center"/>
        <w:rPr>
          <w:sz w:val="20"/>
        </w:rPr>
      </w:pPr>
      <w:r w:rsidRPr="00521ACA">
        <w:rPr>
          <w:sz w:val="20"/>
        </w:rPr>
        <w:t>Il Segretario dell’Ordine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Il Presidente dell’Ordine</w:t>
      </w:r>
    </w:p>
    <w:p w14:paraId="0E1B88F0" w14:textId="77777777" w:rsidR="00200082" w:rsidRDefault="00200082" w:rsidP="00200082">
      <w:pPr>
        <w:spacing w:before="0" w:after="0" w:line="280" w:lineRule="atLeast"/>
        <w:jc w:val="center"/>
        <w:rPr>
          <w:sz w:val="20"/>
        </w:rPr>
      </w:pPr>
      <w:r w:rsidRPr="00521ACA">
        <w:rPr>
          <w:sz w:val="20"/>
        </w:rPr>
        <w:t xml:space="preserve">………………………………….. 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………………………………….</w:t>
      </w:r>
    </w:p>
    <w:p w14:paraId="02939F1D" w14:textId="77777777" w:rsidR="00BA3B6A" w:rsidRDefault="00BA3B6A"/>
    <w:sectPr w:rsidR="00BA3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83AFE"/>
    <w:multiLevelType w:val="hybridMultilevel"/>
    <w:tmpl w:val="F412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87"/>
    <w:rsid w:val="00200082"/>
    <w:rsid w:val="004A1C87"/>
    <w:rsid w:val="00B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FDD0"/>
  <w15:chartTrackingRefBased/>
  <w15:docId w15:val="{45307439-CDEF-4DAE-B8B6-A86CEB90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082"/>
    <w:pPr>
      <w:spacing w:before="120" w:after="200" w:line="276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GONZALES (agonzales@unisa.it)</dc:creator>
  <cp:keywords/>
  <dc:description/>
  <cp:lastModifiedBy>Alessandra GONZALES (agonzales@unisa.it)</cp:lastModifiedBy>
  <cp:revision>2</cp:revision>
  <dcterms:created xsi:type="dcterms:W3CDTF">2021-04-16T16:54:00Z</dcterms:created>
  <dcterms:modified xsi:type="dcterms:W3CDTF">2021-04-16T16:54:00Z</dcterms:modified>
</cp:coreProperties>
</file>